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05C3" w:rsidRDefault="00A705C3" w:rsidP="00A705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05C3">
        <w:rPr>
          <w:rFonts w:ascii="Times New Roman" w:hAnsi="Times New Roman" w:cs="Times New Roman"/>
          <w:color w:val="FF0000"/>
          <w:sz w:val="28"/>
          <w:szCs w:val="28"/>
        </w:rPr>
        <w:t>"Развитие речи для самых маленьких"</w:t>
      </w:r>
    </w:p>
    <w:p w:rsidR="00A705C3" w:rsidRPr="00A705C3" w:rsidRDefault="00A705C3" w:rsidP="00A70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5101" cy="2655992"/>
            <wp:effectExtent l="19050" t="0" r="0" b="0"/>
            <wp:docPr id="5" name="Рисунок 5" descr="C:\Users\Лиза\Desktop\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за\Desktop\альб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93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5C3" w:rsidRPr="00A705C3" w:rsidSect="00A705C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5C3"/>
    <w:rsid w:val="00A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2018-01-28T14:00:00Z</dcterms:created>
  <dcterms:modified xsi:type="dcterms:W3CDTF">2018-01-28T14:03:00Z</dcterms:modified>
</cp:coreProperties>
</file>