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FB" w:rsidRPr="00E303FB" w:rsidRDefault="00E303FB" w:rsidP="005076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48"/>
          <w:highlight w:val="cyan"/>
          <w:lang w:eastAsia="ru-RU"/>
        </w:rPr>
      </w:pPr>
      <w:r w:rsidRPr="00E303FB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48"/>
          <w:highlight w:val="cyan"/>
          <w:lang w:eastAsia="ru-RU"/>
        </w:rPr>
        <w:t>Развитие ф</w:t>
      </w:r>
      <w:r w:rsidR="00507669" w:rsidRPr="00E303FB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48"/>
          <w:highlight w:val="cyan"/>
          <w:lang w:eastAsia="ru-RU"/>
        </w:rPr>
        <w:t>онематического восприятия</w:t>
      </w:r>
    </w:p>
    <w:p w:rsidR="00507669" w:rsidRPr="00E303FB" w:rsidRDefault="00507669" w:rsidP="005076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48"/>
          <w:lang w:eastAsia="ru-RU"/>
        </w:rPr>
      </w:pPr>
      <w:r w:rsidRPr="00E303FB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48"/>
          <w:highlight w:val="cyan"/>
          <w:lang w:eastAsia="ru-RU"/>
        </w:rPr>
        <w:t xml:space="preserve"> у дошкольников.</w:t>
      </w:r>
      <w:r w:rsidRPr="00E303FB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48"/>
          <w:lang w:eastAsia="ru-RU"/>
        </w:rPr>
        <w:t xml:space="preserve"> </w:t>
      </w:r>
    </w:p>
    <w:p w:rsidR="00507669" w:rsidRPr="00E303FB" w:rsidRDefault="00507669" w:rsidP="005076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24"/>
          <w:lang w:eastAsia="ru-RU"/>
        </w:rPr>
      </w:pPr>
      <w:r w:rsidRPr="00E303FB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24"/>
          <w:lang w:eastAsia="ru-RU"/>
        </w:rPr>
        <w:t>Развитие фонематического слуха в процессе игры.</w:t>
      </w:r>
    </w:p>
    <w:p w:rsidR="00507669" w:rsidRPr="00E303FB" w:rsidRDefault="00507669" w:rsidP="005076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5F497A" w:themeColor="accent4" w:themeShade="BF"/>
          <w:sz w:val="32"/>
          <w:szCs w:val="24"/>
          <w:lang w:eastAsia="ru-RU"/>
        </w:rPr>
      </w:pPr>
    </w:p>
    <w:p w:rsidR="00507669" w:rsidRDefault="00507669" w:rsidP="00507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Фонематическое восприятие представляет собой наиболее элементарный уровень распознавания речевых высказываний. Под этим подразумевается способность к дифференциации и категориальной идентификации всех фонем родного языка. Различение звуков речи - основа для понимания смысла сказанного. При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речевого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звукоразличения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ребенок воспринимает (запоминает, повторяет, пишет) не то что ему сказали, а то, что он услышал (иногда точно, а порой очень приблизительно). «Игла» превращается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«мглу», «лес» в «лист» или «лису».</w:t>
      </w:r>
    </w:p>
    <w:p w:rsidR="00507669" w:rsidRDefault="00507669" w:rsidP="00507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Правильное восприятие звуков возникает не сразу. Это результат постепенного развития. На самом раннем этапе ребенок воспринимает слова как единый, нерасчленимый звуковой комплекс, обладающий определенной ритмико-мелодической структурой. Последующий этап характеризуется постепенным развитием умения различать фонемы, входящие в состав слова. Одновременно происходит интенсивное овладение активным словарем и правильным произношением слов. Нарушение фонематического слуха чаще носит вторичный характер. Трудности отмечаются у детей уже при восприятии и воспроизведении простых ритмов, воспроизведение сложных ритмов им, как правило, не доступно.</w:t>
      </w:r>
    </w:p>
    <w:p w:rsidR="00507669" w:rsidRDefault="00507669" w:rsidP="00507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 ярко недостаточность фонематического слуха проявляется в школе при обучении письму и чтению, ответственные за оптимальное протекание процесса любого обучения.</w:t>
      </w:r>
    </w:p>
    <w:p w:rsidR="00507669" w:rsidRDefault="00507669" w:rsidP="00507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Поэтому неслучайно работе по развитию фонематического слуха педагоги уделяют много времени, но не всегда оно протекает легко и успешно. Это можно объяснить недостаточным вниманием проработки предыдущего этапа - развитию речевого слуха.</w:t>
      </w:r>
    </w:p>
    <w:p w:rsidR="00507669" w:rsidRDefault="00507669" w:rsidP="00507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Речью занимается относительно поздняя по происхождению структура нервной системы. Неречевой слу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восприятие шума, воды, ветра, бытовых шумов, звуков музыки - по своему происхождению гораздо древнее. Формируясь, сложные психические процессы зависят от  элементарных функций, лежащих в основе слова и составляющих «базу» для их развития. Ребенок может научиться говорить и мыслить, только воспринимая, начиная с узнавания природных, бытовых и музыкальных шумов, голосов животных, птиц и людей. При этом различение неречевых звуков должно обязательно сопровождаться развитием чувства ритма. Чтобы образ предмета, издающего звук, был более полным, и ребенок мог догадаться о нем по ситуации, предмет этот нужно рассматривать, если возможно трогать, брать в руки. Кроме того, полезно выполнять упражнения с закрытыми глазами, анализировать шумы только на слух, без опоры на зрение. Обычно работу следует начинать с наиболее элементарных видов различения: «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тихо-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громко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«быстро-медленно», выбирая контрастные по ритмической структуре музыкальные фрагменты.</w:t>
      </w:r>
    </w:p>
    <w:p w:rsidR="00507669" w:rsidRDefault="00507669" w:rsidP="00507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формирования неречевого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звукоразличения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логопедии и нейропсихологии разработаны и успешно применяются специальные упражнения.</w:t>
      </w:r>
    </w:p>
    <w:p w:rsidR="00507669" w:rsidRDefault="00507669" w:rsidP="00507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 отнестись к ним серьезно, уделить им столько времени и внимания, сколько понадобится, и не забывать, что занятия должны стать интересными для ребенка.</w:t>
      </w:r>
    </w:p>
    <w:p w:rsidR="00507669" w:rsidRDefault="00507669" w:rsidP="00507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Предлагаемые игры не требуют пунктуального выполнения, скорее всего это тема для свободной импровизации педагогов и детей.</w:t>
      </w:r>
    </w:p>
    <w:p w:rsidR="00507669" w:rsidRDefault="00507669" w:rsidP="00507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7669" w:rsidRDefault="00507669" w:rsidP="0077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3FB">
        <w:rPr>
          <w:rFonts w:ascii="Times New Roman" w:eastAsia="Times New Roman" w:hAnsi="Times New Roman" w:cs="Times New Roman"/>
          <w:b/>
          <w:bCs/>
          <w:sz w:val="28"/>
          <w:szCs w:val="24"/>
          <w:highlight w:val="cyan"/>
          <w:lang w:eastAsia="ru-RU"/>
        </w:rPr>
        <w:t>«Шумящие коробочки».</w: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 взять два комплекта небольших коробочек (для себя и для ребенка), наполнить их различными материалами, которые если коробочку потрясти, издают разные звуки. В коробочку можно насыпать песок, крупу, горох, положить кнопки, скрепки, бумажные шарики, пуговицы и т.д. Взяв коробочку из своего набора, вы трясете ее.  Ребенок, закрыв глаза, внимательно прислушивается к звучанию. Затем он берет свои коробочки и ищет среди них звучащие  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последовательность. Не забывать меняться ролями и обязательно ошибайтесь.</w:t>
      </w:r>
    </w:p>
    <w:p w:rsidR="00507669" w:rsidRDefault="00507669" w:rsidP="0077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3FB">
        <w:rPr>
          <w:rFonts w:ascii="Times New Roman" w:eastAsia="Times New Roman" w:hAnsi="Times New Roman" w:cs="Times New Roman"/>
          <w:b/>
          <w:bCs/>
          <w:sz w:val="28"/>
          <w:szCs w:val="24"/>
          <w:highlight w:val="cyan"/>
          <w:lang w:eastAsia="ru-RU"/>
        </w:rPr>
        <w:t>«</w:t>
      </w:r>
      <w:proofErr w:type="gramStart"/>
      <w:r w:rsidRPr="00E303FB">
        <w:rPr>
          <w:rFonts w:ascii="Times New Roman" w:eastAsia="Times New Roman" w:hAnsi="Times New Roman" w:cs="Times New Roman"/>
          <w:b/>
          <w:bCs/>
          <w:sz w:val="28"/>
          <w:szCs w:val="24"/>
          <w:highlight w:val="cyan"/>
          <w:lang w:eastAsia="ru-RU"/>
        </w:rPr>
        <w:t>Чудо-звуки</w:t>
      </w:r>
      <w:proofErr w:type="gramEnd"/>
      <w:r w:rsidRPr="00E303FB">
        <w:rPr>
          <w:rFonts w:ascii="Times New Roman" w:eastAsia="Times New Roman" w:hAnsi="Times New Roman" w:cs="Times New Roman"/>
          <w:b/>
          <w:bCs/>
          <w:sz w:val="28"/>
          <w:szCs w:val="24"/>
          <w:highlight w:val="cyan"/>
          <w:lang w:eastAsia="ru-RU"/>
        </w:rPr>
        <w:t>».</w: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Прослушать с ребенком аудиозаписи природных звуков: шум дождя, журчание ручья, морской прибой, весеннюю капель, шум леса в ветреный день, пение птиц, голоса животных. Обсудить, какие звуки похожи, чем различаются, где их можно услышать, какие кажутся знакомыми. Начинать надо с прослушивания и узнавания хорошо различающихся между собой звуков, затем сходных по звучанию.</w: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Эти же звуки слушать на прогулке: зимой — скрип снега под ногами, звон сосулек, тишину морозного утра; весной — капель, журчание ручья, щебетание птиц, шум ветра. Осенью можно услышать, как шуршат листья, шум дождя. Летом стрекочут кузнечики, жужжат жуки, пчелы, назойливо звенят комары. В городе постоянный шумовой фон: машины, поезда, голоса людей, А еще не забывать про запахи - это тоже опоры для детей в познании и обучении.</w:t>
      </w:r>
    </w:p>
    <w:p w:rsidR="00507669" w:rsidRDefault="00507669" w:rsidP="00507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03FB" w:rsidRDefault="00E303FB" w:rsidP="00507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7669" w:rsidRDefault="00507669" w:rsidP="0077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3FB">
        <w:rPr>
          <w:rFonts w:ascii="Times New Roman" w:eastAsia="Times New Roman" w:hAnsi="Times New Roman" w:cs="Times New Roman"/>
          <w:b/>
          <w:bCs/>
          <w:sz w:val="28"/>
          <w:szCs w:val="24"/>
          <w:highlight w:val="cyan"/>
          <w:lang w:eastAsia="ru-RU"/>
        </w:rPr>
        <w:lastRenderedPageBreak/>
        <w:t>«Слушай, пробуй, как звучит».</w: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Исследуйте звуковую природу предметов и материалов, оказавшихся под рукой. Изменяйте громкость, темп звучания. Можно стучать, топать, бросать, переливать, рвать, хлопать. А ребенок должен угадывать, что и как звучало.</w:t>
      </w:r>
    </w:p>
    <w:p w:rsidR="00507669" w:rsidRDefault="00507669" w:rsidP="0077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3FB">
        <w:rPr>
          <w:rFonts w:ascii="Times New Roman" w:eastAsia="Times New Roman" w:hAnsi="Times New Roman" w:cs="Times New Roman"/>
          <w:b/>
          <w:bCs/>
          <w:sz w:val="28"/>
          <w:szCs w:val="24"/>
          <w:highlight w:val="cyan"/>
          <w:lang w:eastAsia="ru-RU"/>
        </w:rPr>
        <w:t>«Угадай, что звучало».</w: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Проанализировать с детьми бытовые шумы: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 стр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аниц и пр. Ребенок должен научиться узнавать их звучание с открытыми и закрытыми словами, постепенно нужно приучать его удерживать в памяти «голоса» всех предметов, доводя их количество с одного до семи.</w:t>
      </w:r>
    </w:p>
    <w:p w:rsidR="00507669" w:rsidRDefault="00507669" w:rsidP="0077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3FB">
        <w:rPr>
          <w:rFonts w:ascii="Times New Roman" w:eastAsia="Times New Roman" w:hAnsi="Times New Roman" w:cs="Times New Roman"/>
          <w:b/>
          <w:bCs/>
          <w:sz w:val="28"/>
          <w:szCs w:val="24"/>
          <w:highlight w:val="cyan"/>
          <w:lang w:eastAsia="ru-RU"/>
        </w:rPr>
        <w:t>«Что как звучит»</w:t>
      </w:r>
      <w:r w:rsidR="007760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Сделать с детьми волшебную палочку, постучите палочкой по любым предметам, находящимся в доме. Пусть все предметы вокруг зазвучат. Прислушаться к этим звукам, пусть ребенок запомнит, что как звучит и находит предметы, которые звучали, по вашей просьбе: «Скажи, покажи, проверь, что звучало. Что звучало сначала, а что потом? Можно взять волшебную палочку на прогулку. Более сложный вариант игры - узнавание звуков без опоры на зрение. Ребенок отвечает на вопросы: «По какому предмету я стучала? Что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звучит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похоже? Где вы слышали похожие звуки?»</w:t>
      </w:r>
    </w:p>
    <w:p w:rsidR="00507669" w:rsidRDefault="00507669" w:rsidP="0077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3FB">
        <w:rPr>
          <w:rFonts w:ascii="Times New Roman" w:eastAsia="Times New Roman" w:hAnsi="Times New Roman" w:cs="Times New Roman"/>
          <w:b/>
          <w:bCs/>
          <w:sz w:val="28"/>
          <w:szCs w:val="24"/>
          <w:highlight w:val="cyan"/>
          <w:lang w:eastAsia="ru-RU"/>
        </w:rPr>
        <w:t>«Где позвонили».</w: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Определяем направление звука. Для этой игры нужен колокольчик или другой звучащий предмет. Ребенок закрывает глаза. Вы в стороне от него тихо звените, шумите.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задать вопросы: где звенит? Слева? Справа от тебя? Впереди, сзади? И еще более веселый вариант всем хорошо известный - «Жмурки». Ребенок с закрытыми глазами в роли водящего.</w:t>
      </w:r>
    </w:p>
    <w:p w:rsidR="00507669" w:rsidRDefault="00507669" w:rsidP="0077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3FB">
        <w:rPr>
          <w:rFonts w:ascii="Times New Roman" w:eastAsia="Times New Roman" w:hAnsi="Times New Roman" w:cs="Times New Roman"/>
          <w:b/>
          <w:bCs/>
          <w:sz w:val="28"/>
          <w:szCs w:val="24"/>
          <w:highlight w:val="cyan"/>
          <w:lang w:eastAsia="ru-RU"/>
        </w:rPr>
        <w:t>«Выбери предмет».</w: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 стучите, гремите, шелестите, играете на инструментах, а ребенок отгадывает, что вы делали, что звучало, и показывает нужный предмет.</w:t>
      </w:r>
    </w:p>
    <w:p w:rsidR="00507669" w:rsidRDefault="00507669" w:rsidP="0077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3FB">
        <w:rPr>
          <w:rFonts w:ascii="Times New Roman" w:eastAsia="Times New Roman" w:hAnsi="Times New Roman" w:cs="Times New Roman"/>
          <w:b/>
          <w:bCs/>
          <w:sz w:val="28"/>
          <w:szCs w:val="24"/>
          <w:highlight w:val="cyan"/>
          <w:lang w:eastAsia="ru-RU"/>
        </w:rPr>
        <w:t>«Создаем мелодию».</w: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Вступайте с ребенком в диалог на инструментах - чередуйте «высказывания», внимательно слушая друг друга, можно создавать мелодию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 помощью хлопков. Внимательно слушайте друг друга. Когда ребенок сыграет что-то достаточно структурированное, повторите его «реплику».</w:t>
      </w:r>
    </w:p>
    <w:p w:rsidR="00507669" w:rsidRDefault="00507669" w:rsidP="0077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3FB">
        <w:rPr>
          <w:rFonts w:ascii="Times New Roman" w:eastAsia="Times New Roman" w:hAnsi="Times New Roman" w:cs="Times New Roman"/>
          <w:b/>
          <w:bCs/>
          <w:sz w:val="28"/>
          <w:szCs w:val="24"/>
          <w:highlight w:val="cyan"/>
          <w:lang w:eastAsia="ru-RU"/>
        </w:rPr>
        <w:t>«Отработка ритмических рисунков».</w: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 создаете ритм, отстукивая его рукой. Ребенок его повторяет. Сначала ребенок видит ваши руки, потом выполняет это упражнение с закрытыми глазами. Варианты игры могут быть разными: ребенок выполняет ритмический рисунок правой, левой рукой, обеими руками одновременно, поочередно (хлопки или удары); воспроизводит тот же рисунок ногами; придумывает свои ритмические рисунки.</w:t>
      </w:r>
    </w:p>
    <w:p w:rsidR="00507669" w:rsidRDefault="00507669" w:rsidP="0077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3FB">
        <w:rPr>
          <w:rFonts w:ascii="Times New Roman" w:eastAsia="Times New Roman" w:hAnsi="Times New Roman" w:cs="Times New Roman"/>
          <w:b/>
          <w:bCs/>
          <w:sz w:val="28"/>
          <w:szCs w:val="24"/>
          <w:highlight w:val="cyan"/>
          <w:lang w:eastAsia="ru-RU"/>
        </w:rPr>
        <w:t>«Громко — тихо».</w: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Попросить детей произнести гласный звук, слог или слово громко, потом тихо, протяжно, потом отрывисто, высоким голосом, низким. Вариант игры: придумать или вспомнить каких-то сказочных героев, договориться, кто из них как говорит, а потом разыгрывайте небольшие диалоги, узнавайте ваших героев по голосу, меняйтесь ролями.</w:t>
      </w:r>
    </w:p>
    <w:p w:rsidR="00507669" w:rsidRDefault="00507669" w:rsidP="0077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3FB">
        <w:rPr>
          <w:rFonts w:ascii="Times New Roman" w:eastAsia="Times New Roman" w:hAnsi="Times New Roman" w:cs="Times New Roman"/>
          <w:b/>
          <w:bCs/>
          <w:sz w:val="28"/>
          <w:szCs w:val="24"/>
          <w:highlight w:val="cyan"/>
          <w:lang w:eastAsia="ru-RU"/>
        </w:rPr>
        <w:t>«Камертон».</w: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Предложить ребенку проговаривать по слогам любой стихотворный текст и одновременно отстукивать его ритм по правилам: отстукиваются слоги (каждый слог - один удар), на каждом слове, включая предлоги, рука или нога меняется.</w:t>
      </w:r>
    </w:p>
    <w:p w:rsidR="00507669" w:rsidRDefault="00507669" w:rsidP="00776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3FB">
        <w:rPr>
          <w:rFonts w:ascii="Times New Roman" w:eastAsia="Times New Roman" w:hAnsi="Times New Roman" w:cs="Times New Roman"/>
          <w:b/>
          <w:bCs/>
          <w:sz w:val="28"/>
          <w:szCs w:val="24"/>
          <w:highlight w:val="cyan"/>
          <w:lang w:eastAsia="ru-RU"/>
        </w:rPr>
        <w:t>«Узнай свой голос».</w:t>
      </w:r>
    </w:p>
    <w:p w:rsidR="00507669" w:rsidRDefault="00507669" w:rsidP="00E303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Записать на магнитофон голоса детей и свой голос. Прослушать запись вместе. Каждый ребенок пусть узнает свой голос, назовет голоса других детей.</w:t>
      </w:r>
    </w:p>
    <w:p w:rsidR="00507669" w:rsidRDefault="00507669" w:rsidP="00507669">
      <w:pPr>
        <w:rPr>
          <w:sz w:val="24"/>
        </w:rPr>
      </w:pPr>
    </w:p>
    <w:p w:rsidR="007E48BD" w:rsidRDefault="007E48BD">
      <w:bookmarkStart w:id="0" w:name="_GoBack"/>
      <w:bookmarkEnd w:id="0"/>
    </w:p>
    <w:sectPr w:rsidR="007E48BD" w:rsidSect="00E303FB">
      <w:pgSz w:w="11906" w:h="16838"/>
      <w:pgMar w:top="1134" w:right="850" w:bottom="1134" w:left="1701" w:header="708" w:footer="708" w:gutter="0"/>
      <w:pgBorders w:offsetFrom="page">
        <w:top w:val="flowersModern2" w:sz="14" w:space="24" w:color="B2A1C7" w:themeColor="accent4" w:themeTint="99"/>
        <w:left w:val="flowersModern2" w:sz="14" w:space="24" w:color="B2A1C7" w:themeColor="accent4" w:themeTint="99"/>
        <w:bottom w:val="flowersModern2" w:sz="14" w:space="24" w:color="B2A1C7" w:themeColor="accent4" w:themeTint="99"/>
        <w:right w:val="flowersModern2" w:sz="1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22"/>
    <w:rsid w:val="00137F22"/>
    <w:rsid w:val="00507669"/>
    <w:rsid w:val="007760CB"/>
    <w:rsid w:val="007E48BD"/>
    <w:rsid w:val="00E3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1194</Words>
  <Characters>6806</Characters>
  <Application>Microsoft Office Word</Application>
  <DocSecurity>0</DocSecurity>
  <Lines>56</Lines>
  <Paragraphs>15</Paragraphs>
  <ScaleCrop>false</ScaleCrop>
  <Company>Home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Владелец</cp:lastModifiedBy>
  <cp:revision>6</cp:revision>
  <dcterms:created xsi:type="dcterms:W3CDTF">2013-02-21T10:43:00Z</dcterms:created>
  <dcterms:modified xsi:type="dcterms:W3CDTF">2017-02-27T07:09:00Z</dcterms:modified>
</cp:coreProperties>
</file>