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3D" w:rsidRPr="008E733D" w:rsidRDefault="008E733D" w:rsidP="008E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3D">
        <w:rPr>
          <w:rFonts w:ascii="Times New Roman" w:hAnsi="Times New Roman" w:cs="Times New Roman"/>
          <w:b/>
          <w:sz w:val="28"/>
          <w:szCs w:val="28"/>
        </w:rPr>
        <w:t>ЧТО ДЕЛАТЬ, ЕСЛИ РЕБЕНОК НЕ ГОВОРИТ?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t xml:space="preserve">Проблема речевых нарушений у дошкольников сегодня очень актуальна для родителей, логопедов и психологов. Если вам кажется, что ваш ребенок говорит хуже, чем положено в его возрасте, речь бедная и несвязная или малыш не торопится заговорить совсем, обратитесь за помощью к специалисту. Он поможет выявить причину нарушения в речевом развитии малыша и посоветует пути решения этой проблемы. 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t xml:space="preserve">О нарушениях речевого развития могут свидетельствовать следующие симптомы. </w:t>
      </w:r>
    </w:p>
    <w:p w:rsidR="008E733D" w:rsidRPr="008E733D" w:rsidRDefault="008E733D" w:rsidP="008E73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3D">
        <w:rPr>
          <w:rFonts w:ascii="Times New Roman" w:hAnsi="Times New Roman" w:cs="Times New Roman"/>
          <w:b/>
          <w:sz w:val="28"/>
          <w:szCs w:val="28"/>
        </w:rPr>
        <w:t>Ребенок в 2-3 года: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sym w:font="Symbol" w:char="F0B7"/>
      </w:r>
      <w:r w:rsidRPr="008E733D">
        <w:rPr>
          <w:rFonts w:ascii="Times New Roman" w:hAnsi="Times New Roman" w:cs="Times New Roman"/>
          <w:sz w:val="28"/>
          <w:szCs w:val="28"/>
        </w:rPr>
        <w:t xml:space="preserve"> не откликается на свое имя; 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sym w:font="Symbol" w:char="F0B7"/>
      </w:r>
      <w:r w:rsidRPr="008E733D">
        <w:rPr>
          <w:rFonts w:ascii="Times New Roman" w:hAnsi="Times New Roman" w:cs="Times New Roman"/>
          <w:sz w:val="28"/>
          <w:szCs w:val="28"/>
        </w:rPr>
        <w:t xml:space="preserve"> не пытается подражать звукам; 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sym w:font="Symbol" w:char="F0B7"/>
      </w:r>
      <w:r w:rsidRPr="008E733D">
        <w:rPr>
          <w:rFonts w:ascii="Times New Roman" w:hAnsi="Times New Roman" w:cs="Times New Roman"/>
          <w:sz w:val="28"/>
          <w:szCs w:val="28"/>
        </w:rPr>
        <w:t xml:space="preserve"> не реагирует на простые слова и просьбы, озвученные при помощи простых и часто употребляемых слов;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sym w:font="Symbol" w:char="F0B7"/>
      </w:r>
      <w:r w:rsidRPr="008E733D">
        <w:rPr>
          <w:rFonts w:ascii="Times New Roman" w:hAnsi="Times New Roman" w:cs="Times New Roman"/>
          <w:sz w:val="28"/>
          <w:szCs w:val="28"/>
        </w:rPr>
        <w:t xml:space="preserve"> не реагирует на изменение интонации, когда вы обращаетесь к нему; 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sym w:font="Symbol" w:char="F0B7"/>
      </w:r>
      <w:r w:rsidRPr="008E733D">
        <w:rPr>
          <w:rFonts w:ascii="Times New Roman" w:hAnsi="Times New Roman" w:cs="Times New Roman"/>
          <w:sz w:val="28"/>
          <w:szCs w:val="28"/>
        </w:rPr>
        <w:t xml:space="preserve"> сам мало говорит, пытаясь передать информацию мимикой и жестами. В возрасте старше трех лет насторожить родителей должны следующие признаки: 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sym w:font="Symbol" w:char="F0B7"/>
      </w:r>
      <w:r w:rsidRPr="008E733D">
        <w:rPr>
          <w:rFonts w:ascii="Times New Roman" w:hAnsi="Times New Roman" w:cs="Times New Roman"/>
          <w:sz w:val="28"/>
          <w:szCs w:val="28"/>
        </w:rPr>
        <w:t xml:space="preserve"> ребенок не может пересказать содержание стишка, сказки, объяснить, что он нарисовал, что случилось в детском саду; 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sym w:font="Symbol" w:char="F0B7"/>
      </w:r>
      <w:r w:rsidRPr="008E733D">
        <w:rPr>
          <w:rFonts w:ascii="Times New Roman" w:hAnsi="Times New Roman" w:cs="Times New Roman"/>
          <w:sz w:val="28"/>
          <w:szCs w:val="28"/>
        </w:rPr>
        <w:t xml:space="preserve"> не задает вопросов; 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sym w:font="Symbol" w:char="F0B7"/>
      </w:r>
      <w:r w:rsidRPr="008E733D">
        <w:rPr>
          <w:rFonts w:ascii="Times New Roman" w:hAnsi="Times New Roman" w:cs="Times New Roman"/>
          <w:sz w:val="28"/>
          <w:szCs w:val="28"/>
        </w:rPr>
        <w:t xml:space="preserve"> не может и не хочет играть в речевые игры, досказать слово, описать что-нибудь; 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sym w:font="Symbol" w:char="F0B7"/>
      </w:r>
      <w:r w:rsidRPr="008E733D">
        <w:rPr>
          <w:rFonts w:ascii="Times New Roman" w:hAnsi="Times New Roman" w:cs="Times New Roman"/>
          <w:sz w:val="28"/>
          <w:szCs w:val="28"/>
        </w:rPr>
        <w:t xml:space="preserve"> не говорит предложениями сложнее двух-трех слов;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sym w:font="Symbol" w:char="F0B7"/>
      </w:r>
      <w:r w:rsidRPr="008E733D">
        <w:rPr>
          <w:rFonts w:ascii="Times New Roman" w:hAnsi="Times New Roman" w:cs="Times New Roman"/>
          <w:sz w:val="28"/>
          <w:szCs w:val="28"/>
        </w:rPr>
        <w:t xml:space="preserve"> речь монотонная, невыразительная, посторонние люди не понимают речь вашего ребенка; 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sym w:font="Symbol" w:char="F0B7"/>
      </w:r>
      <w:r w:rsidRPr="008E733D">
        <w:rPr>
          <w:rFonts w:ascii="Times New Roman" w:hAnsi="Times New Roman" w:cs="Times New Roman"/>
          <w:sz w:val="28"/>
          <w:szCs w:val="28"/>
        </w:rPr>
        <w:t xml:space="preserve"> не может удержать внимание на одной и той же теме, быстро отвлекается, теряет нить разговора. </w:t>
      </w:r>
    </w:p>
    <w:p w:rsidR="008E733D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sz w:val="28"/>
          <w:szCs w:val="28"/>
        </w:rPr>
        <w:t xml:space="preserve">Во всех перечисленных выше случаях будет лучше не затягивать визит к специалисту. Логопед поможет вам подобрать необходимые упражнения для развития речи. </w:t>
      </w:r>
    </w:p>
    <w:p w:rsid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33D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8E733D">
        <w:rPr>
          <w:rFonts w:ascii="Times New Roman" w:hAnsi="Times New Roman" w:cs="Times New Roman"/>
          <w:sz w:val="28"/>
          <w:szCs w:val="28"/>
        </w:rPr>
        <w:t xml:space="preserve"> чем раньше начать коррекцию речевого развития, тем успешнее и с меньшим напряжением со </w:t>
      </w:r>
      <w:r>
        <w:rPr>
          <w:rFonts w:ascii="Times New Roman" w:hAnsi="Times New Roman" w:cs="Times New Roman"/>
          <w:sz w:val="28"/>
          <w:szCs w:val="28"/>
        </w:rPr>
        <w:t xml:space="preserve">стороны ребенка можно исправить </w:t>
      </w:r>
      <w:r w:rsidRPr="008E733D">
        <w:rPr>
          <w:rFonts w:ascii="Times New Roman" w:hAnsi="Times New Roman" w:cs="Times New Roman"/>
          <w:sz w:val="28"/>
          <w:szCs w:val="28"/>
        </w:rPr>
        <w:t>ситуацию.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597C" w:rsidRPr="008E733D" w:rsidRDefault="008E733D" w:rsidP="008E73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73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97215" cy="1327868"/>
            <wp:effectExtent l="19050" t="0" r="7785" b="0"/>
            <wp:docPr id="4" name="Рисунок 1" descr="ÐÐ°ÑÑÐ¸Ð½ÐºÐ¸ Ð¿Ð¾ Ð·Ð°Ð¿ÑÐ¾ÑÑ Ð¼Ð¾Ð»ÑÑ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¾Ð»ÑÑÐ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32" cy="133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668491" cy="1240404"/>
            <wp:effectExtent l="19050" t="0" r="0" b="0"/>
            <wp:docPr id="5" name="Рисунок 4" descr="ÐÐ°ÑÑÐ¸Ð½ÐºÐ¸ Ð¿Ð¾ Ð·Ð°Ð¿ÑÐ¾ÑÑ Ð¼Ð¾Ð»ÑÑ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¼Ð¾Ð»ÑÑÐ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29" cy="123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733D">
        <w:t xml:space="preserve"> </w:t>
      </w:r>
    </w:p>
    <w:sectPr w:rsidR="0097597C" w:rsidRPr="008E733D" w:rsidSect="008E733D">
      <w:pgSz w:w="11906" w:h="16838"/>
      <w:pgMar w:top="1134" w:right="850" w:bottom="568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33D"/>
    <w:rsid w:val="008E733D"/>
    <w:rsid w:val="0097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2018-12-07T06:24:00Z</dcterms:created>
  <dcterms:modified xsi:type="dcterms:W3CDTF">2018-12-07T06:30:00Z</dcterms:modified>
</cp:coreProperties>
</file>